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Léa SANAHUGES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1, Rue Sellenick </w:t>
        <w:tab/>
        <w:t xml:space="preserve">                                                                     Permis B et Véhicule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27700 Les Andelys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Tél : 06 88 81 84 11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Mail : leasanahu@gmail.com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Dynamique, Respectueuse, Fiable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pBdr>
          <w:top w:val="single" w:sz="4" w:space="1" w:color="729FCF"/>
          <w:left w:val="single" w:sz="4" w:space="4" w:color="729FCF"/>
          <w:bottom w:val="single" w:sz="4" w:space="1" w:color="729FCF"/>
          <w:right w:val="single" w:sz="4" w:space="4" w:color="729FCF"/>
        </w:pBdr>
        <w:shd w:val="clear" w:fill="F7D1D5"/>
        <w:tabs>
          <w:tab w:val="clear" w:pos="708"/>
          <w:tab w:val="left" w:pos="1758" w:leader="none"/>
          <w:tab w:val="center" w:pos="4536" w:leader="none"/>
          <w:tab w:val="left" w:pos="8060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b/>
          <w:sz w:val="24"/>
          <w:szCs w:val="24"/>
        </w:rPr>
        <w:t>FORMATIONS</w:t>
        <w:tab/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2020 – 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fr-FR" w:eastAsia="en-US" w:bidi="ar-SA"/>
        </w:rPr>
        <w:t>Obtention du diplôme d’</w:t>
      </w:r>
      <w:r>
        <w:rPr>
          <w:rFonts w:cs="Arial" w:ascii="Arial" w:hAnsi="Arial"/>
          <w:sz w:val="24"/>
          <w:szCs w:val="24"/>
        </w:rPr>
        <w:t xml:space="preserve">Assistante de vie au Familles à Vernon avec  l’AFPA d’Evreux 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2018 – Obtention Baccalauréat Professionnel Gestion Administration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2018 – Obtention de la première partie du BAFA 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2016 – Obtention du BEP MSA (Métiers des Services Administratifs)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2014 – Obtention du Brevet des collèges (DNB)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B4C7DC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4"/>
          <w:szCs w:val="24"/>
        </w:rPr>
        <w:t>EXPERIENCES PROFESSIONNELLES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–   </w:t>
      </w:r>
      <w:r>
        <w:rPr>
          <w:rFonts w:cs="Arial" w:ascii="Arial" w:hAnsi="Arial"/>
          <w:sz w:val="24"/>
          <w:szCs w:val="24"/>
        </w:rPr>
        <w:t>Contrat en tant qu’auxiliaire de vie depuis le 14 juin 2023 à Rouen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2022 –   Contrat d’AESH de 6 mois sur le secteur des Andelys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2021 – EHPAD Auguste Riou de Vernon en tant que ASH soins 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2020 – Novembre Décembre – contrat ADHAP de Saint Nazaire  - assistante de vie aux familles  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2020 - Septembre Octobre- contrat AAPA de Gaillon Aubevoye – assistante de vie aux familles 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2020 – Stage à VIVA Service à Saint Nazaire durant 1 mois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2019 – </w:t>
      </w:r>
      <w:r>
        <w:rPr>
          <w:rFonts w:cs="Arial" w:ascii="Arial" w:hAnsi="Arial"/>
          <w:b/>
          <w:sz w:val="24"/>
          <w:szCs w:val="24"/>
        </w:rPr>
        <w:t>Animatrice enfants</w:t>
      </w:r>
      <w:r>
        <w:rPr>
          <w:rFonts w:cs="Arial" w:ascii="Arial" w:hAnsi="Arial"/>
          <w:sz w:val="24"/>
          <w:szCs w:val="24"/>
        </w:rPr>
        <w:t xml:space="preserve"> -  Prise en charge d’adolescents pour des activités ludiques au centre aéré de Romilly-sur-Andelle</w:t>
      </w:r>
    </w:p>
    <w:p>
      <w:pPr>
        <w:pStyle w:val="NoSpacing"/>
        <w:numPr>
          <w:ilvl w:val="0"/>
          <w:numId w:val="0"/>
        </w:numPr>
        <w:ind w:left="144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2018 –</w:t>
      </w:r>
      <w:r>
        <w:rPr>
          <w:rFonts w:cs="Arial" w:ascii="Arial" w:hAnsi="Arial"/>
          <w:b/>
          <w:sz w:val="24"/>
          <w:szCs w:val="24"/>
        </w:rPr>
        <w:t xml:space="preserve">Animatrice en EPHAD - </w:t>
      </w:r>
      <w:r>
        <w:rPr>
          <w:rFonts w:cs="Arial" w:ascii="Arial" w:hAnsi="Arial"/>
          <w:sz w:val="24"/>
          <w:szCs w:val="24"/>
        </w:rPr>
        <w:t xml:space="preserve">Animations d’activité auprès de personnes âgées en Mission Civique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2018 – </w:t>
      </w:r>
      <w:r>
        <w:rPr>
          <w:rFonts w:cs="Arial" w:ascii="Arial" w:hAnsi="Arial"/>
          <w:b/>
          <w:sz w:val="24"/>
          <w:szCs w:val="24"/>
        </w:rPr>
        <w:t xml:space="preserve">Animation enfants - </w:t>
      </w:r>
      <w:r>
        <w:rPr>
          <w:rFonts w:cs="Arial" w:ascii="Arial" w:hAnsi="Arial"/>
          <w:sz w:val="24"/>
          <w:szCs w:val="24"/>
        </w:rPr>
        <w:t xml:space="preserve"> Prise en charges d’enfant de 3 à 10ans au Centre Aéré de Saint Aubin de Gaillon </w:t>
      </w:r>
    </w:p>
    <w:p>
      <w:pPr>
        <w:pStyle w:val="NoSpacing"/>
        <w:numPr>
          <w:ilvl w:val="0"/>
          <w:numId w:val="0"/>
        </w:numPr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2018 – </w:t>
      </w:r>
      <w:r>
        <w:rPr>
          <w:rFonts w:cs="Arial" w:ascii="Arial" w:hAnsi="Arial"/>
          <w:b/>
          <w:sz w:val="24"/>
          <w:szCs w:val="24"/>
        </w:rPr>
        <w:t>Fonction d’ATSEM</w:t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Stage pratique à l’école maternelle Flora Tristan de Gaillon </w:t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2014/2017- </w:t>
      </w:r>
      <w:r>
        <w:rPr>
          <w:rFonts w:cs="Arial" w:ascii="Arial" w:hAnsi="Arial"/>
          <w:b/>
          <w:sz w:val="24"/>
          <w:szCs w:val="24"/>
        </w:rPr>
        <w:t>Période stage durant ma formation de secrétariat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Service des Finances des Andelys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Europ Auto-Ecole des Andelys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Garage Auto-Libre des Andelys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Communauté de Communes des Andelys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Mairie des Andelys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Garage Renault d’Aubevoye et de Vernon </w:t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Clinique vétérinaire « Les Falaises » des Andelys 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FFE994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CENTRES D’INTERETS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Musique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Marche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Cinéma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5" w:top="1080" w:footer="0" w:bottom="15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before="0" w:after="1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22d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3DCE-1600-4764-ACD9-BAD7BE2DF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LibreOffice/7.3.4.2$Windows_X86_64 LibreOffice_project/728fec16bd5f605073805c3c9e7c4212a0120dc5</Application>
  <AppVersion>15.0000</AppVersion>
  <Pages>2</Pages>
  <Words>282</Words>
  <Characters>1437</Characters>
  <CharactersWithSpaces>1790</CharactersWithSpaces>
  <Paragraphs>37</Paragraphs>
  <Company>AFPA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2020-08-25T12:55:00Z</dcterms:created>
  <dc:creator>Goossens Cecile</dc:creator>
  <dc:description/>
  <dc:language>fr-FR</dc:language>
  <cp:lastModifiedBy/>
  <dcterms:modified xsi:type="dcterms:W3CDTF">2023-07-10T21:30:13Z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